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7FC" w:rsidRPr="00833FC4" w:rsidRDefault="00F437FC" w:rsidP="002442E7">
      <w:pPr>
        <w:widowControl w:val="0"/>
        <w:jc w:val="center"/>
        <w:rPr>
          <w:lang w:val="kk-KZ"/>
        </w:rPr>
      </w:pPr>
      <w:r w:rsidRPr="001B7231">
        <w:rPr>
          <w:bCs/>
          <w:lang w:val="kk-KZ"/>
        </w:rPr>
        <w:t>«</w:t>
      </w:r>
      <w:proofErr w:type="spellStart"/>
      <w:r w:rsidR="001B7231" w:rsidRPr="001B7231">
        <w:rPr>
          <w:color w:val="000000"/>
        </w:rPr>
        <w:t>Микробтық</w:t>
      </w:r>
      <w:proofErr w:type="spellEnd"/>
      <w:r w:rsidR="001B7231" w:rsidRPr="001B7231">
        <w:rPr>
          <w:color w:val="000000"/>
        </w:rPr>
        <w:t xml:space="preserve"> биотехнология</w:t>
      </w:r>
      <w:r w:rsidRPr="001B7231">
        <w:rPr>
          <w:bCs/>
          <w:lang w:val="kk-KZ"/>
        </w:rPr>
        <w:t>»</w:t>
      </w:r>
      <w:r w:rsidRPr="00833FC4">
        <w:rPr>
          <w:spacing w:val="6"/>
          <w:lang w:val="kk-KZ"/>
        </w:rPr>
        <w:t xml:space="preserve"> </w:t>
      </w:r>
      <w:r w:rsidR="002442E7">
        <w:rPr>
          <w:spacing w:val="6"/>
          <w:lang w:val="kk-KZ"/>
        </w:rPr>
        <w:t>пәні</w:t>
      </w:r>
      <w:r w:rsidRPr="00833FC4">
        <w:rPr>
          <w:b/>
          <w:lang w:val="kk-KZ"/>
        </w:rPr>
        <w:t xml:space="preserve"> </w:t>
      </w:r>
      <w:r w:rsidRPr="00833FC4">
        <w:rPr>
          <w:lang w:val="kk-KZ"/>
        </w:rPr>
        <w:t>бойынша</w:t>
      </w:r>
    </w:p>
    <w:p w:rsidR="00926A23" w:rsidRDefault="006C40DF" w:rsidP="002442E7">
      <w:pPr>
        <w:jc w:val="center"/>
        <w:rPr>
          <w:bCs/>
          <w:lang w:val="kk-KZ"/>
        </w:rPr>
      </w:pPr>
      <w:r w:rsidRPr="00833FC4">
        <w:rPr>
          <w:bCs/>
          <w:lang w:val="kk-KZ"/>
        </w:rPr>
        <w:t>п</w:t>
      </w:r>
      <w:r w:rsidR="00926A23" w:rsidRPr="00833FC4">
        <w:rPr>
          <w:bCs/>
          <w:lang w:val="kk-KZ"/>
        </w:rPr>
        <w:t>ән</w:t>
      </w:r>
      <w:r w:rsidR="00F437FC" w:rsidRPr="00833FC4">
        <w:rPr>
          <w:bCs/>
          <w:lang w:val="kk-KZ"/>
        </w:rPr>
        <w:t>н</w:t>
      </w:r>
      <w:r w:rsidR="00926A23" w:rsidRPr="00833FC4">
        <w:rPr>
          <w:bCs/>
          <w:lang w:val="kk-KZ"/>
        </w:rPr>
        <w:t>ің оқу-әдістемелік қамтамасыз етілуінің картасы</w:t>
      </w:r>
    </w:p>
    <w:p w:rsidR="00FD137A" w:rsidRPr="00833FC4" w:rsidRDefault="00FD137A" w:rsidP="002442E7">
      <w:pPr>
        <w:jc w:val="center"/>
        <w:rPr>
          <w:bCs/>
          <w:lang w:val="kk-KZ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9"/>
        <w:gridCol w:w="3368"/>
        <w:gridCol w:w="567"/>
        <w:gridCol w:w="709"/>
        <w:gridCol w:w="567"/>
        <w:gridCol w:w="699"/>
        <w:gridCol w:w="576"/>
        <w:gridCol w:w="645"/>
        <w:gridCol w:w="631"/>
        <w:gridCol w:w="709"/>
      </w:tblGrid>
      <w:tr w:rsidR="00926A23" w:rsidRPr="00A61917" w:rsidTr="007B663E">
        <w:tc>
          <w:tcPr>
            <w:tcW w:w="540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879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3368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</w:rPr>
              <w:t xml:space="preserve">Авторы </w:t>
            </w:r>
            <w:r w:rsidRPr="00A61917">
              <w:rPr>
                <w:bCs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542" w:type="dxa"/>
            <w:gridSpan w:val="4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561" w:type="dxa"/>
            <w:gridSpan w:val="4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926A23" w:rsidRPr="00A61917" w:rsidTr="007B663E">
        <w:tc>
          <w:tcPr>
            <w:tcW w:w="54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79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66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21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340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қосымша</w:t>
            </w:r>
          </w:p>
        </w:tc>
      </w:tr>
      <w:tr w:rsidR="00926A23" w:rsidRPr="00A61917" w:rsidTr="007B663E">
        <w:tc>
          <w:tcPr>
            <w:tcW w:w="54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79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69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76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645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31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</w:tr>
      <w:tr w:rsidR="00926A23" w:rsidRPr="00E8465F" w:rsidTr="007B663E">
        <w:trPr>
          <w:trHeight w:val="415"/>
        </w:trPr>
        <w:tc>
          <w:tcPr>
            <w:tcW w:w="540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9" w:type="dxa"/>
          </w:tcPr>
          <w:p w:rsidR="00926A23" w:rsidRPr="00E8465F" w:rsidRDefault="007B663E" w:rsidP="00EA08E7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8790A">
              <w:rPr>
                <w:bCs/>
                <w:sz w:val="20"/>
                <w:szCs w:val="20"/>
                <w:shd w:val="clear" w:color="auto" w:fill="FFFFFF"/>
              </w:rPr>
              <w:t>Инфекцияға</w:t>
            </w:r>
            <w:proofErr w:type="spellEnd"/>
            <w:r w:rsidRPr="00F879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790A">
              <w:rPr>
                <w:bCs/>
                <w:sz w:val="20"/>
                <w:szCs w:val="20"/>
                <w:shd w:val="clear" w:color="auto" w:fill="FFFFFF"/>
              </w:rPr>
              <w:t>қарсы</w:t>
            </w:r>
            <w:proofErr w:type="spellEnd"/>
            <w:r w:rsidRPr="00F879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790A">
              <w:rPr>
                <w:bCs/>
                <w:sz w:val="20"/>
                <w:szCs w:val="20"/>
                <w:shd w:val="clear" w:color="auto" w:fill="FFFFFF"/>
              </w:rPr>
              <w:t>препаратта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р</w:t>
            </w:r>
          </w:p>
        </w:tc>
        <w:tc>
          <w:tcPr>
            <w:tcW w:w="3368" w:type="dxa"/>
          </w:tcPr>
          <w:p w:rsidR="002E75AC" w:rsidRPr="00E8465F" w:rsidRDefault="00926A23" w:rsidP="002E75AC">
            <w:pPr>
              <w:tabs>
                <w:tab w:val="left" w:pos="72"/>
                <w:tab w:val="left" w:pos="162"/>
                <w:tab w:val="left" w:pos="612"/>
              </w:tabs>
              <w:ind w:left="12" w:hanging="1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8465F">
              <w:rPr>
                <w:b/>
                <w:bCs/>
                <w:sz w:val="20"/>
                <w:szCs w:val="20"/>
                <w:lang w:val="kk-KZ"/>
              </w:rPr>
              <w:t xml:space="preserve">    Негізгі:</w:t>
            </w:r>
          </w:p>
          <w:p w:rsidR="007B663E" w:rsidRPr="00161976" w:rsidRDefault="007B663E" w:rsidP="007B663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/>
              <w:ind w:left="0" w:right="57" w:firstLine="0"/>
              <w:rPr>
                <w:rFonts w:ascii="Times New Roman" w:hAnsi="Times New Roman"/>
                <w:color w:val="212529"/>
                <w:spacing w:val="7"/>
                <w:sz w:val="20"/>
                <w:szCs w:val="20"/>
                <w:lang w:val="kk-KZ"/>
              </w:rPr>
            </w:pPr>
            <w:bookmarkStart w:id="0" w:name="_Hlk124522189"/>
            <w:r w:rsidRPr="00161976">
              <w:rPr>
                <w:rFonts w:ascii="Times New Roman" w:hAnsi="Times New Roman"/>
                <w:color w:val="212529"/>
                <w:spacing w:val="7"/>
                <w:sz w:val="20"/>
                <w:szCs w:val="20"/>
                <w:lang w:val="kk-KZ"/>
              </w:rPr>
              <w:t xml:space="preserve">Абдиева, Г.Ж. </w:t>
            </w:r>
            <w:r w:rsidRPr="00161976">
              <w:rPr>
                <w:rStyle w:val="book-itemelem"/>
                <w:rFonts w:ascii="Times New Roman" w:hAnsi="Times New Roman"/>
                <w:bCs/>
                <w:color w:val="212529"/>
                <w:spacing w:val="7"/>
                <w:sz w:val="20"/>
                <w:szCs w:val="20"/>
                <w:lang w:val="kk-KZ"/>
              </w:rPr>
              <w:t>Медициналық микробиология.</w:t>
            </w:r>
            <w:r w:rsidRPr="00161976">
              <w:rPr>
                <w:rFonts w:ascii="Times New Roman" w:hAnsi="Times New Roman"/>
                <w:color w:val="212529"/>
                <w:spacing w:val="7"/>
                <w:sz w:val="20"/>
                <w:szCs w:val="20"/>
                <w:lang w:val="kk-KZ"/>
              </w:rPr>
              <w:t xml:space="preserve"> оқу құралы / Г. Ж. Абдиева; әл-Фараби атын. ҚазҰУ. - Алматы : Қазақ ун-ті, 2016. - 169, [1] б. - ISBN 978-601-04-1985-8 : 129.08</w:t>
            </w:r>
          </w:p>
          <w:p w:rsidR="007B663E" w:rsidRPr="00161976" w:rsidRDefault="007B663E" w:rsidP="007B663E">
            <w:pPr>
              <w:pStyle w:val="TableParagraph"/>
              <w:numPr>
                <w:ilvl w:val="0"/>
                <w:numId w:val="8"/>
              </w:numPr>
              <w:ind w:left="0" w:right="57" w:firstLine="0"/>
              <w:jc w:val="both"/>
              <w:rPr>
                <w:sz w:val="20"/>
                <w:szCs w:val="20"/>
              </w:rPr>
            </w:pPr>
            <w:r w:rsidRPr="00161976">
              <w:rPr>
                <w:sz w:val="20"/>
                <w:szCs w:val="20"/>
              </w:rPr>
              <w:t>Клиническая фармакология [Электронный ресурс]:</w:t>
            </w:r>
            <w:r w:rsidRPr="00161976">
              <w:rPr>
                <w:spacing w:val="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 xml:space="preserve">учебник / </w:t>
            </w:r>
            <w:proofErr w:type="spellStart"/>
            <w:r w:rsidRPr="00161976">
              <w:rPr>
                <w:sz w:val="20"/>
                <w:szCs w:val="20"/>
              </w:rPr>
              <w:t>Кукес</w:t>
            </w:r>
            <w:proofErr w:type="spellEnd"/>
            <w:r w:rsidRPr="00161976">
              <w:rPr>
                <w:sz w:val="20"/>
                <w:szCs w:val="20"/>
              </w:rPr>
              <w:t xml:space="preserve"> В.Г. - М. : ГЭОТАР-Медиа, 2018. 1024</w:t>
            </w:r>
            <w:r w:rsidRPr="00161976">
              <w:rPr>
                <w:spacing w:val="-57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 xml:space="preserve">с. Прототип Электронное издание на основе: </w:t>
            </w:r>
            <w:proofErr w:type="spellStart"/>
            <w:r w:rsidRPr="00161976">
              <w:rPr>
                <w:sz w:val="20"/>
                <w:szCs w:val="20"/>
              </w:rPr>
              <w:t>Клиниче</w:t>
            </w:r>
            <w:proofErr w:type="spellEnd"/>
            <w:r w:rsidRPr="00161976">
              <w:rPr>
                <w:sz w:val="20"/>
                <w:szCs w:val="20"/>
              </w:rPr>
              <w:t>-</w:t>
            </w:r>
            <w:r w:rsidRPr="0016197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sz w:val="20"/>
                <w:szCs w:val="20"/>
              </w:rPr>
              <w:t>ская</w:t>
            </w:r>
            <w:proofErr w:type="spellEnd"/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фармакология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:</w:t>
            </w:r>
            <w:r w:rsidRPr="00161976">
              <w:rPr>
                <w:spacing w:val="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учебник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/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В.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Г.</w:t>
            </w:r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sz w:val="20"/>
                <w:szCs w:val="20"/>
              </w:rPr>
              <w:t>Кукес</w:t>
            </w:r>
            <w:proofErr w:type="spellEnd"/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[и</w:t>
            </w:r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др.] ;</w:t>
            </w:r>
            <w:r w:rsidRPr="0016197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sz w:val="20"/>
                <w:szCs w:val="20"/>
              </w:rPr>
              <w:t>подред</w:t>
            </w:r>
            <w:proofErr w:type="spellEnd"/>
            <w:r w:rsidRPr="00161976">
              <w:rPr>
                <w:sz w:val="20"/>
                <w:szCs w:val="20"/>
              </w:rPr>
              <w:t xml:space="preserve">. В. Г. </w:t>
            </w:r>
            <w:proofErr w:type="spellStart"/>
            <w:r w:rsidRPr="00161976">
              <w:rPr>
                <w:sz w:val="20"/>
                <w:szCs w:val="20"/>
              </w:rPr>
              <w:t>Кукеса</w:t>
            </w:r>
            <w:proofErr w:type="spellEnd"/>
            <w:r w:rsidRPr="00161976">
              <w:rPr>
                <w:sz w:val="20"/>
                <w:szCs w:val="20"/>
              </w:rPr>
              <w:t xml:space="preserve">, Д. А. Сычева. - 6-е изд., </w:t>
            </w:r>
            <w:proofErr w:type="spellStart"/>
            <w:r w:rsidRPr="00161976">
              <w:rPr>
                <w:sz w:val="20"/>
                <w:szCs w:val="20"/>
              </w:rPr>
              <w:t>испр</w:t>
            </w:r>
            <w:proofErr w:type="spellEnd"/>
            <w:r w:rsidRPr="00161976">
              <w:rPr>
                <w:sz w:val="20"/>
                <w:szCs w:val="20"/>
              </w:rPr>
              <w:t>. и доп. -</w:t>
            </w:r>
            <w:r w:rsidRPr="00161976">
              <w:rPr>
                <w:spacing w:val="-57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М.</w:t>
            </w:r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: ГЭОТАР-Медиа, 2018. -</w:t>
            </w:r>
            <w:r w:rsidRPr="00161976">
              <w:rPr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sz w:val="20"/>
                <w:szCs w:val="20"/>
              </w:rPr>
              <w:t>1024 с.</w:t>
            </w:r>
          </w:p>
          <w:p w:rsidR="007B663E" w:rsidRPr="00161976" w:rsidRDefault="007B663E" w:rsidP="007B663E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57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Аляутдина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Р.Н., Фармакология. Иллюстрированный</w:t>
            </w:r>
            <w:r w:rsidRPr="0016197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Pr="001619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16197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ресурс]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/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1619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ред.</w:t>
            </w:r>
            <w:r w:rsidRPr="001619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Р.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Н.</w:t>
            </w:r>
            <w:r w:rsidRPr="0016197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Аляут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>-</w:t>
            </w:r>
            <w:r w:rsidRPr="00161976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дина</w:t>
            </w:r>
            <w:r w:rsidRPr="0016197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-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М.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: ГЭОТАР-Медиа,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2019. -</w:t>
            </w:r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352 с.</w:t>
            </w:r>
          </w:p>
          <w:p w:rsidR="007B663E" w:rsidRPr="00161976" w:rsidRDefault="007B663E" w:rsidP="007B663E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57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976">
              <w:rPr>
                <w:rFonts w:ascii="Times New Roman" w:hAnsi="Times New Roman"/>
                <w:sz w:val="20"/>
                <w:szCs w:val="20"/>
              </w:rPr>
              <w:t>Клиническая фармакология [Электронный ресурс]:</w:t>
            </w:r>
            <w:r w:rsidRPr="0016197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 xml:space="preserve">учебное пособие/ М.К.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Кевра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[и др.].— Минск: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Вышэй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>-</w:t>
            </w:r>
            <w:r w:rsidRPr="00161976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шая</w:t>
            </w:r>
            <w:proofErr w:type="spellEnd"/>
            <w:r w:rsidRPr="0016197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1976">
              <w:rPr>
                <w:rFonts w:ascii="Times New Roman" w:hAnsi="Times New Roman"/>
                <w:sz w:val="20"/>
                <w:szCs w:val="20"/>
              </w:rPr>
              <w:t>школа, 2015.— 575 c.</w:t>
            </w:r>
          </w:p>
          <w:p w:rsidR="007B663E" w:rsidRPr="00161976" w:rsidRDefault="007B663E" w:rsidP="007B663E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57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Орманов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Н.Ж.,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Орманова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Л.Н. Фармакотерапия, 1-2 том Шымкент,2012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жыл</w:t>
            </w:r>
            <w:proofErr w:type="spellEnd"/>
          </w:p>
          <w:p w:rsidR="007B663E" w:rsidRPr="00161976" w:rsidRDefault="007B663E" w:rsidP="007B663E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57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9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Орманов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Т.Н.Дәрілердің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өзара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әсерлесуінің</w:t>
            </w:r>
            <w:proofErr w:type="spellEnd"/>
            <w:r w:rsidRPr="00161976">
              <w:rPr>
                <w:rFonts w:ascii="Times New Roman" w:hAnsi="Times New Roman"/>
                <w:sz w:val="20"/>
                <w:szCs w:val="20"/>
              </w:rPr>
              <w:t xml:space="preserve"> белсенділіктері,Шымкент,2013 </w:t>
            </w:r>
            <w:proofErr w:type="spellStart"/>
            <w:r w:rsidRPr="00161976">
              <w:rPr>
                <w:rFonts w:ascii="Times New Roman" w:hAnsi="Times New Roman"/>
                <w:sz w:val="20"/>
                <w:szCs w:val="20"/>
              </w:rPr>
              <w:t>жыл</w:t>
            </w:r>
            <w:proofErr w:type="spellEnd"/>
          </w:p>
          <w:p w:rsidR="007B663E" w:rsidRPr="00161976" w:rsidRDefault="007B663E" w:rsidP="007B663E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57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619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Биотехнология: Учебное пособие/ Ю.О. Сазыкин, С.Н. Орехов, И.И. </w:t>
            </w:r>
            <w:proofErr w:type="spellStart"/>
            <w:r w:rsidRPr="001619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Чакалева</w:t>
            </w:r>
            <w:proofErr w:type="spellEnd"/>
            <w:r w:rsidRPr="001619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// Под ред. А.В. Катлинского</w:t>
            </w:r>
            <w:r w:rsidRPr="00161976">
              <w:rPr>
                <w:color w:val="000000"/>
                <w:sz w:val="20"/>
                <w:szCs w:val="20"/>
                <w:shd w:val="clear" w:color="auto" w:fill="FFFFFF"/>
              </w:rPr>
              <w:t>. – М.: Издательский центр «Академия», 2010. – 256 с.</w:t>
            </w:r>
          </w:p>
          <w:bookmarkEnd w:id="0"/>
          <w:p w:rsidR="00242511" w:rsidRPr="00E8465F" w:rsidRDefault="00242511" w:rsidP="00242511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ind w:left="567"/>
              <w:jc w:val="both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E8465F">
            <w:pPr>
              <w:tabs>
                <w:tab w:val="left" w:pos="207"/>
                <w:tab w:val="left" w:pos="432"/>
                <w:tab w:val="left" w:pos="900"/>
                <w:tab w:val="num" w:pos="1080"/>
                <w:tab w:val="left" w:pos="1362"/>
                <w:tab w:val="left" w:pos="1527"/>
              </w:tabs>
              <w:ind w:left="12" w:firstLine="272"/>
              <w:rPr>
                <w:sz w:val="20"/>
                <w:szCs w:val="20"/>
              </w:rPr>
            </w:pPr>
            <w:r w:rsidRPr="00E8465F">
              <w:rPr>
                <w:rFonts w:eastAsia="???"/>
                <w:b/>
                <w:sz w:val="20"/>
                <w:szCs w:val="20"/>
                <w:lang w:val="kk-KZ"/>
              </w:rPr>
              <w:t>Қосымша</w:t>
            </w:r>
          </w:p>
          <w:p w:rsidR="00E8465F" w:rsidRPr="00E8465F" w:rsidRDefault="00E8465F" w:rsidP="00E8465F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360"/>
                <w:tab w:val="left" w:pos="432"/>
                <w:tab w:val="left" w:pos="854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r w:rsidRPr="00E8465F">
              <w:rPr>
                <w:bCs/>
                <w:sz w:val="20"/>
                <w:szCs w:val="20"/>
              </w:rPr>
              <w:t>Воробьев</w:t>
            </w:r>
            <w:r w:rsidRPr="00E8465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8465F">
              <w:rPr>
                <w:bCs/>
                <w:sz w:val="20"/>
                <w:szCs w:val="20"/>
              </w:rPr>
              <w:t>А.А. Медицинская и санитарная микробиология</w:t>
            </w:r>
            <w:r w:rsidRPr="00E8465F">
              <w:rPr>
                <w:sz w:val="20"/>
                <w:szCs w:val="20"/>
              </w:rPr>
              <w:t>: учеб. пособие / Анатолий Андреевич Воробьев, Юрий Семенович Кривошеин, Владимир Павлович Широбоков.- 3-е изд., стер.- М.: Академия, 2008.- 461</w:t>
            </w:r>
            <w:r w:rsidRPr="00E8465F">
              <w:rPr>
                <w:sz w:val="20"/>
                <w:szCs w:val="20"/>
                <w:lang w:val="kk-KZ"/>
              </w:rPr>
              <w:t xml:space="preserve"> с</w:t>
            </w:r>
            <w:r w:rsidRPr="00E8465F">
              <w:rPr>
                <w:sz w:val="20"/>
                <w:szCs w:val="20"/>
              </w:rPr>
              <w:t>.</w:t>
            </w:r>
            <w:r w:rsidRPr="00E8465F">
              <w:rPr>
                <w:sz w:val="20"/>
                <w:szCs w:val="20"/>
                <w:lang w:val="kk-KZ"/>
              </w:rPr>
              <w:t xml:space="preserve"> </w:t>
            </w:r>
          </w:p>
          <w:p w:rsidR="00E8465F" w:rsidRPr="00E8465F" w:rsidRDefault="00E8465F" w:rsidP="00E8465F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432"/>
                <w:tab w:val="left" w:pos="854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r w:rsidRPr="00E8465F">
              <w:rPr>
                <w:bCs/>
                <w:sz w:val="20"/>
                <w:szCs w:val="20"/>
              </w:rPr>
              <w:t xml:space="preserve">Жарикова, Г.Г. Микробиология продовольственных товаров. </w:t>
            </w:r>
            <w:r w:rsidRPr="00E8465F">
              <w:rPr>
                <w:bCs/>
                <w:sz w:val="20"/>
                <w:szCs w:val="20"/>
              </w:rPr>
              <w:lastRenderedPageBreak/>
              <w:t>Санитарная гигиена</w:t>
            </w:r>
            <w:r w:rsidRPr="00E8465F">
              <w:rPr>
                <w:sz w:val="20"/>
                <w:szCs w:val="20"/>
              </w:rPr>
              <w:t>: учеб. / Галина Григорьевна Жарикова.- 3-е изд., стер.- М.: Академия, 2008.- 299, [5] с.- (</w:t>
            </w:r>
            <w:proofErr w:type="spellStart"/>
            <w:r w:rsidRPr="00E8465F">
              <w:rPr>
                <w:sz w:val="20"/>
                <w:szCs w:val="20"/>
              </w:rPr>
              <w:t>Высш</w:t>
            </w:r>
            <w:proofErr w:type="spellEnd"/>
            <w:r w:rsidRPr="00E8465F">
              <w:rPr>
                <w:sz w:val="20"/>
                <w:szCs w:val="20"/>
              </w:rPr>
              <w:t>. проф. образование).</w:t>
            </w:r>
            <w:r w:rsidRPr="00E8465F">
              <w:rPr>
                <w:sz w:val="20"/>
                <w:szCs w:val="20"/>
                <w:lang w:val="kk-KZ"/>
              </w:rPr>
              <w:t xml:space="preserve">              </w:t>
            </w:r>
          </w:p>
          <w:p w:rsidR="00926A23" w:rsidRPr="00E8465F" w:rsidRDefault="00E8465F" w:rsidP="001739C9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432"/>
                <w:tab w:val="left" w:pos="851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r w:rsidRPr="00E8465F">
              <w:rPr>
                <w:sz w:val="20"/>
                <w:szCs w:val="20"/>
                <w:lang w:val="kk-KZ"/>
              </w:rPr>
              <w:t xml:space="preserve">Гусев М.В Микробиология: Учеб.для. биол. спце. Вузов. Викторович Гусев Людмила Анатолевна Минеева.3-e изд – М. МГУ, 2006. - 461с.  </w:t>
            </w:r>
          </w:p>
        </w:tc>
        <w:tc>
          <w:tcPr>
            <w:tcW w:w="567" w:type="dxa"/>
          </w:tcPr>
          <w:p w:rsidR="00926A23" w:rsidRPr="00E8465F" w:rsidRDefault="00926A23" w:rsidP="00926A23">
            <w:pPr>
              <w:jc w:val="both"/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jc w:val="both"/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7</w:t>
            </w: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50</w:t>
            </w: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 xml:space="preserve">  </w:t>
            </w: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7F13EB">
            <w:pPr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F43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76" w:type="dxa"/>
          </w:tcPr>
          <w:p w:rsidR="00926A23" w:rsidRPr="00E8465F" w:rsidRDefault="00926A23" w:rsidP="00926A23">
            <w:pPr>
              <w:jc w:val="both"/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jc w:val="both"/>
              <w:rPr>
                <w:sz w:val="20"/>
                <w:szCs w:val="20"/>
              </w:rPr>
            </w:pPr>
          </w:p>
          <w:p w:rsidR="00A23611" w:rsidRPr="00E8465F" w:rsidRDefault="00801993" w:rsidP="00926A2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26A23" w:rsidRPr="00E8465F" w:rsidRDefault="00FD361D" w:rsidP="00926A23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90</w:t>
            </w: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40</w:t>
            </w: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50</w:t>
            </w: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1739C9" w:rsidP="00926A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5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</w:t>
            </w: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20</w:t>
            </w: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E8465F" w:rsidP="001739C9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1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A7789" w:rsidRPr="00E8465F" w:rsidRDefault="00EA7789" w:rsidP="00F437FC">
      <w:pPr>
        <w:rPr>
          <w:sz w:val="20"/>
          <w:szCs w:val="20"/>
          <w:lang w:val="kk-KZ"/>
        </w:rPr>
      </w:pPr>
    </w:p>
    <w:p w:rsidR="00FD361D" w:rsidRPr="00E8465F" w:rsidRDefault="00FD361D" w:rsidP="00F437FC">
      <w:pPr>
        <w:rPr>
          <w:sz w:val="20"/>
          <w:szCs w:val="20"/>
          <w:lang w:val="kk-KZ"/>
        </w:rPr>
      </w:pPr>
    </w:p>
    <w:p w:rsidR="00FD361D" w:rsidRPr="00E8465F" w:rsidRDefault="00FD361D" w:rsidP="00F437FC">
      <w:pPr>
        <w:rPr>
          <w:sz w:val="20"/>
          <w:szCs w:val="20"/>
          <w:lang w:val="kk-KZ"/>
        </w:rPr>
      </w:pPr>
    </w:p>
    <w:sectPr w:rsidR="00FD361D" w:rsidRPr="00E8465F" w:rsidSect="00A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957"/>
    <w:multiLevelType w:val="hybridMultilevel"/>
    <w:tmpl w:val="A9D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11363"/>
    <w:multiLevelType w:val="hybridMultilevel"/>
    <w:tmpl w:val="E0E41294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22BC5"/>
    <w:multiLevelType w:val="hybridMultilevel"/>
    <w:tmpl w:val="A9D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C255B"/>
    <w:multiLevelType w:val="hybridMultilevel"/>
    <w:tmpl w:val="A5202A7A"/>
    <w:lvl w:ilvl="0" w:tplc="F4AE6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703FB8"/>
    <w:multiLevelType w:val="hybridMultilevel"/>
    <w:tmpl w:val="F746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B3E0A"/>
    <w:multiLevelType w:val="hybridMultilevel"/>
    <w:tmpl w:val="6E8A0938"/>
    <w:lvl w:ilvl="0" w:tplc="F49ED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17461"/>
    <w:multiLevelType w:val="hybridMultilevel"/>
    <w:tmpl w:val="143A728A"/>
    <w:lvl w:ilvl="0" w:tplc="CB12E7BA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D3869B2"/>
    <w:multiLevelType w:val="hybridMultilevel"/>
    <w:tmpl w:val="73748F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825006">
    <w:abstractNumId w:val="6"/>
  </w:num>
  <w:num w:numId="2" w16cid:durableId="1682778526">
    <w:abstractNumId w:val="1"/>
  </w:num>
  <w:num w:numId="3" w16cid:durableId="1922519130">
    <w:abstractNumId w:val="4"/>
  </w:num>
  <w:num w:numId="4" w16cid:durableId="907568403">
    <w:abstractNumId w:val="7"/>
  </w:num>
  <w:num w:numId="5" w16cid:durableId="1436092163">
    <w:abstractNumId w:val="0"/>
  </w:num>
  <w:num w:numId="6" w16cid:durableId="776755549">
    <w:abstractNumId w:val="3"/>
  </w:num>
  <w:num w:numId="7" w16cid:durableId="318387727">
    <w:abstractNumId w:val="2"/>
  </w:num>
  <w:num w:numId="8" w16cid:durableId="135430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A23"/>
    <w:rsid w:val="001739C9"/>
    <w:rsid w:val="001B7231"/>
    <w:rsid w:val="00242511"/>
    <w:rsid w:val="002442E7"/>
    <w:rsid w:val="002E75AC"/>
    <w:rsid w:val="00347B99"/>
    <w:rsid w:val="00454EEF"/>
    <w:rsid w:val="004D58FA"/>
    <w:rsid w:val="005D32DC"/>
    <w:rsid w:val="006224A7"/>
    <w:rsid w:val="0069197A"/>
    <w:rsid w:val="006C40DF"/>
    <w:rsid w:val="006F22D4"/>
    <w:rsid w:val="007B663E"/>
    <w:rsid w:val="007E226D"/>
    <w:rsid w:val="007F13EB"/>
    <w:rsid w:val="00801993"/>
    <w:rsid w:val="00833FC4"/>
    <w:rsid w:val="008346DB"/>
    <w:rsid w:val="00926A23"/>
    <w:rsid w:val="00A14EE6"/>
    <w:rsid w:val="00A23611"/>
    <w:rsid w:val="00A454E8"/>
    <w:rsid w:val="00A61917"/>
    <w:rsid w:val="00A84C4B"/>
    <w:rsid w:val="00A95412"/>
    <w:rsid w:val="00AC6941"/>
    <w:rsid w:val="00B31A70"/>
    <w:rsid w:val="00C0630F"/>
    <w:rsid w:val="00C84560"/>
    <w:rsid w:val="00D677BF"/>
    <w:rsid w:val="00DD034B"/>
    <w:rsid w:val="00E8465F"/>
    <w:rsid w:val="00EA08E7"/>
    <w:rsid w:val="00EA7789"/>
    <w:rsid w:val="00F437FC"/>
    <w:rsid w:val="00FD137A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EF0850-C821-4317-B146-99E21FB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6A23"/>
    <w:rPr>
      <w:sz w:val="28"/>
      <w:szCs w:val="28"/>
    </w:rPr>
  </w:style>
  <w:style w:type="paragraph" w:styleId="a3">
    <w:name w:val="Body Text"/>
    <w:basedOn w:val="a"/>
    <w:link w:val="a4"/>
    <w:rsid w:val="006C40DF"/>
    <w:pPr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40DF"/>
    <w:rPr>
      <w:rFonts w:eastAsia="Batang"/>
      <w:lang w:val="ru-RU" w:eastAsia="ru-RU" w:bidi="ar-SA"/>
    </w:rPr>
  </w:style>
  <w:style w:type="paragraph" w:customStyle="1" w:styleId="a5">
    <w:name w:val="Знак Знак Знак Знак Знак Знак Знак"/>
    <w:basedOn w:val="a"/>
    <w:autoRedefine/>
    <w:rsid w:val="006C40DF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rsid w:val="00EA7789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7B66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B663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book-itemelem">
    <w:name w:val="book-item__elem"/>
    <w:basedOn w:val="a0"/>
    <w:rsid w:val="007B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Пәннің оқу-әдістемелік қамтамасыз етілуінің картасы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Пәннің оқу-әдістемелік қамтамасыз етілуінің картасы</dc:title>
  <dc:creator>Арман</dc:creator>
  <cp:lastModifiedBy>Гульнар Ултанбекова</cp:lastModifiedBy>
  <cp:revision>6</cp:revision>
  <dcterms:created xsi:type="dcterms:W3CDTF">2017-09-04T04:08:00Z</dcterms:created>
  <dcterms:modified xsi:type="dcterms:W3CDTF">2023-01-13T11:11:00Z</dcterms:modified>
</cp:coreProperties>
</file>